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80" w:rsidRPr="008B2D6F" w:rsidRDefault="004D6980" w:rsidP="004D69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2D6F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D6980" w:rsidRPr="008B2D6F" w:rsidRDefault="004D6980" w:rsidP="004D6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8B2D6F">
        <w:rPr>
          <w:rFonts w:ascii="Times New Roman" w:hAnsi="Times New Roman" w:cs="Times New Roman"/>
          <w:b/>
          <w:sz w:val="28"/>
          <w:szCs w:val="28"/>
        </w:rPr>
        <w:t>Памятка для детей и взрослых «</w:t>
      </w:r>
      <w:r w:rsidRPr="008B2D6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Экономия газа в быту»</w:t>
      </w:r>
    </w:p>
    <w:p w:rsidR="004D6980" w:rsidRPr="008B2D6F" w:rsidRDefault="004D6980" w:rsidP="004D6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980" w:rsidRPr="00BA2375" w:rsidRDefault="004D6980" w:rsidP="004D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375">
        <w:rPr>
          <w:rFonts w:ascii="Times New Roman" w:hAnsi="Times New Roman" w:cs="Times New Roman"/>
          <w:sz w:val="28"/>
          <w:szCs w:val="28"/>
        </w:rPr>
        <w:t xml:space="preserve">Установить счётчик. </w:t>
      </w:r>
    </w:p>
    <w:p w:rsidR="004D6980" w:rsidRPr="00BA2375" w:rsidRDefault="004D6980" w:rsidP="004D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80" w:rsidRPr="00BA2375" w:rsidRDefault="004D6980" w:rsidP="004D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75">
        <w:rPr>
          <w:rFonts w:ascii="Times New Roman" w:hAnsi="Times New Roman" w:cs="Times New Roman"/>
          <w:sz w:val="28"/>
          <w:szCs w:val="28"/>
        </w:rPr>
        <w:t>2. Выключайте газовые приборы, если они не используются.</w:t>
      </w:r>
    </w:p>
    <w:p w:rsidR="004D6980" w:rsidRPr="00BA2375" w:rsidRDefault="004D6980" w:rsidP="004D6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980" w:rsidRPr="00BA2375" w:rsidRDefault="004D6980" w:rsidP="004D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75">
        <w:rPr>
          <w:rFonts w:ascii="Times New Roman" w:hAnsi="Times New Roman" w:cs="Times New Roman"/>
          <w:sz w:val="28"/>
          <w:szCs w:val="28"/>
        </w:rPr>
        <w:t>3. Максимально утеплите дом. Поставьте пластиковые или деревянные стеклопакеты.</w:t>
      </w:r>
    </w:p>
    <w:p w:rsidR="004D6980" w:rsidRPr="00BA2375" w:rsidRDefault="004D6980" w:rsidP="004D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80" w:rsidRPr="00BA2375" w:rsidRDefault="004D6980" w:rsidP="004D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75">
        <w:rPr>
          <w:rFonts w:ascii="Times New Roman" w:hAnsi="Times New Roman" w:cs="Times New Roman"/>
          <w:sz w:val="28"/>
          <w:szCs w:val="28"/>
        </w:rPr>
        <w:t xml:space="preserve">4. Привыкайте к более низкой температуре. </w:t>
      </w:r>
    </w:p>
    <w:p w:rsidR="004D6980" w:rsidRPr="00BA2375" w:rsidRDefault="004D6980" w:rsidP="004D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80" w:rsidRPr="00BA2375" w:rsidRDefault="004D6980" w:rsidP="004D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75">
        <w:rPr>
          <w:rFonts w:ascii="Times New Roman" w:hAnsi="Times New Roman" w:cs="Times New Roman"/>
          <w:sz w:val="28"/>
          <w:szCs w:val="28"/>
        </w:rPr>
        <w:t xml:space="preserve">5. Правильно проветривайте. </w:t>
      </w:r>
    </w:p>
    <w:p w:rsidR="004D6980" w:rsidRPr="00BA2375" w:rsidRDefault="004D6980" w:rsidP="004D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80" w:rsidRPr="00BA2375" w:rsidRDefault="004D6980" w:rsidP="004D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75">
        <w:rPr>
          <w:rFonts w:ascii="Times New Roman" w:hAnsi="Times New Roman" w:cs="Times New Roman"/>
          <w:sz w:val="28"/>
          <w:szCs w:val="28"/>
        </w:rPr>
        <w:t xml:space="preserve">6. Берегите горячую воду, если для ее получения вы используете газовую колонку. </w:t>
      </w:r>
    </w:p>
    <w:p w:rsidR="004D6980" w:rsidRPr="00BA2375" w:rsidRDefault="004D6980" w:rsidP="004D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80" w:rsidRPr="00BA2375" w:rsidRDefault="004D6980" w:rsidP="004D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75">
        <w:rPr>
          <w:rFonts w:ascii="Times New Roman" w:hAnsi="Times New Roman" w:cs="Times New Roman"/>
          <w:sz w:val="28"/>
          <w:szCs w:val="28"/>
        </w:rPr>
        <w:t>7. Ставьте минимальную температуру, когда отсутствуете.</w:t>
      </w:r>
    </w:p>
    <w:p w:rsidR="004D6980" w:rsidRPr="00BA2375" w:rsidRDefault="004D6980" w:rsidP="004D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80" w:rsidRPr="00BA2375" w:rsidRDefault="004D6980" w:rsidP="004D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75">
        <w:rPr>
          <w:rFonts w:ascii="Times New Roman" w:hAnsi="Times New Roman" w:cs="Times New Roman"/>
          <w:sz w:val="28"/>
          <w:szCs w:val="28"/>
        </w:rPr>
        <w:t>8. Кроме того, необходимо утеплить все металлические трубы, отходящие от котла или бойлера.</w:t>
      </w:r>
    </w:p>
    <w:p w:rsidR="004D6980" w:rsidRPr="008B2D6F" w:rsidRDefault="004D6980" w:rsidP="004D6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81" w:rsidRDefault="009375CD">
      <w:r w:rsidRPr="008B2D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D992D" wp14:editId="2CBA2D0A">
            <wp:extent cx="5940425" cy="3037840"/>
            <wp:effectExtent l="0" t="0" r="3175" b="0"/>
            <wp:docPr id="1" name="Рисунок 1" descr="https://www.2000.ua/modules/pages/pictures/1000x1000/573_d23259b1b7b809f480d72b5809361f58_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2000.ua/modules/pages/pictures/1000x1000/573_d23259b1b7b809f480d72b5809361f58_24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7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CD" w:rsidRDefault="006E0BCD">
      <w:pPr>
        <w:spacing w:after="0" w:line="240" w:lineRule="auto"/>
      </w:pPr>
      <w:r>
        <w:separator/>
      </w:r>
    </w:p>
  </w:endnote>
  <w:endnote w:type="continuationSeparator" w:id="0">
    <w:p w:rsidR="006E0BCD" w:rsidRDefault="006E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187029"/>
      <w:docPartObj>
        <w:docPartGallery w:val="Page Numbers (Bottom of Page)"/>
        <w:docPartUnique/>
      </w:docPartObj>
    </w:sdtPr>
    <w:sdtEndPr/>
    <w:sdtContent>
      <w:p w:rsidR="008627C5" w:rsidRDefault="004D698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5CD">
          <w:rPr>
            <w:noProof/>
          </w:rPr>
          <w:t>1</w:t>
        </w:r>
        <w:r>
          <w:fldChar w:fldCharType="end"/>
        </w:r>
      </w:p>
    </w:sdtContent>
  </w:sdt>
  <w:p w:rsidR="008627C5" w:rsidRDefault="006E0B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CD" w:rsidRDefault="006E0BCD">
      <w:pPr>
        <w:spacing w:after="0" w:line="240" w:lineRule="auto"/>
      </w:pPr>
      <w:r>
        <w:separator/>
      </w:r>
    </w:p>
  </w:footnote>
  <w:footnote w:type="continuationSeparator" w:id="0">
    <w:p w:rsidR="006E0BCD" w:rsidRDefault="006E0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80"/>
    <w:rsid w:val="004D6980"/>
    <w:rsid w:val="006E0BCD"/>
    <w:rsid w:val="009375CD"/>
    <w:rsid w:val="00B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23664-7404-4071-ACF1-1DEA4E45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980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D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D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2021-01-13T15:56:00Z</dcterms:created>
  <dcterms:modified xsi:type="dcterms:W3CDTF">2021-01-13T15:57:00Z</dcterms:modified>
</cp:coreProperties>
</file>